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479" w:rsidP="00194479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</w:p>
    <w:p w:rsidR="00194479" w:rsidP="00194479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Дело </w:t>
      </w:r>
      <w:r>
        <w:rPr>
          <w:sz w:val="24"/>
          <w:szCs w:val="24"/>
        </w:rPr>
        <w:t>№ 2-360-2106/2025</w:t>
      </w:r>
      <w:r>
        <w:rPr>
          <w:bCs/>
          <w:sz w:val="24"/>
          <w:szCs w:val="24"/>
        </w:rPr>
        <w:t xml:space="preserve">    </w:t>
      </w:r>
    </w:p>
    <w:p w:rsidR="00194479" w:rsidP="00194479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86MS0046-01-2025-000491-76</w:t>
      </w:r>
    </w:p>
    <w:p w:rsidR="00194479" w:rsidP="00194479">
      <w:pPr>
        <w:tabs>
          <w:tab w:val="left" w:pos="854"/>
        </w:tabs>
        <w:ind w:right="-1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194479" w:rsidP="00194479">
      <w:pPr>
        <w:pStyle w:val="Title"/>
        <w:ind w:right="-1" w:firstLine="567"/>
        <w:jc w:val="left"/>
        <w:rPr>
          <w:b w:val="0"/>
        </w:rPr>
      </w:pPr>
      <w:r>
        <w:rPr>
          <w:b w:val="0"/>
        </w:rPr>
        <w:t xml:space="preserve">                                      ИМЕНЕМ РОССИЙСКОЙ ФЕДЕРАЦИИ</w:t>
      </w:r>
    </w:p>
    <w:p w:rsidR="00194479" w:rsidP="00194479">
      <w:pPr>
        <w:pStyle w:val="Title"/>
        <w:ind w:right="-1" w:firstLine="567"/>
        <w:rPr>
          <w:b w:val="0"/>
        </w:rPr>
      </w:pPr>
      <w:r>
        <w:rPr>
          <w:b w:val="0"/>
        </w:rPr>
        <w:t>(РЕЗОЛЮТИВНАЯ ЧАСТЬ)</w:t>
      </w:r>
    </w:p>
    <w:p w:rsidR="00194479" w:rsidP="00194479">
      <w:pPr>
        <w:tabs>
          <w:tab w:val="left" w:pos="854"/>
        </w:tabs>
        <w:ind w:right="-1" w:firstLine="567"/>
        <w:jc w:val="center"/>
        <w:rPr>
          <w:b/>
          <w:bCs/>
          <w:color w:val="000000"/>
          <w:sz w:val="24"/>
          <w:szCs w:val="24"/>
        </w:rPr>
      </w:pPr>
    </w:p>
    <w:p w:rsidR="00194479" w:rsidP="00194479">
      <w:pPr>
        <w:shd w:val="clear" w:color="auto" w:fill="FFFFFF"/>
        <w:autoSpaceDE w:val="0"/>
        <w:autoSpaceDN w:val="0"/>
        <w:adjustRightInd w:val="0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 марта 2025 года</w:t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Нижневартовск</w:t>
      </w:r>
    </w:p>
    <w:p w:rsidR="00194479" w:rsidP="00194479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</w:p>
    <w:p w:rsidR="00194479" w:rsidP="00194479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194479" w:rsidP="00194479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секретаре Вечер А.А.,</w:t>
      </w:r>
    </w:p>
    <w:p w:rsidR="00194479" w:rsidP="00194479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отсутствии надлежащим образом уведомленных лиц: представителя истца ООО ПКО </w:t>
      </w:r>
      <w:r>
        <w:rPr>
          <w:sz w:val="24"/>
          <w:szCs w:val="24"/>
        </w:rPr>
        <w:t xml:space="preserve">«РСВ», ответчика Солонина К.А. (ходатайство о рассмотрении дела в его отсутствие и применении срока исковой давности) </w:t>
      </w:r>
    </w:p>
    <w:p w:rsidR="00194479" w:rsidP="00194479">
      <w:pPr>
        <w:tabs>
          <w:tab w:val="left" w:pos="9781"/>
        </w:tabs>
        <w:ind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в открытом судебном заседании гражданское дело по иску ООО ПКО «РСВ» к Солонину Кириллу Алексеевичу</w:t>
      </w:r>
      <w:r>
        <w:rPr>
          <w:sz w:val="24"/>
          <w:szCs w:val="24"/>
        </w:rPr>
        <w:t xml:space="preserve"> о взыскании задолженности по договору займа № 91413428 от 31.05.2016</w:t>
      </w:r>
    </w:p>
    <w:p w:rsidR="00194479" w:rsidP="00194479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194-199 ГПК РФ, мировой судья,</w:t>
      </w:r>
    </w:p>
    <w:p w:rsidR="00194479" w:rsidP="00194479">
      <w:pPr>
        <w:ind w:right="-1" w:firstLine="567"/>
        <w:jc w:val="both"/>
        <w:rPr>
          <w:sz w:val="24"/>
          <w:szCs w:val="24"/>
        </w:rPr>
      </w:pPr>
    </w:p>
    <w:p w:rsidR="00194479" w:rsidP="00194479">
      <w:pPr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РЕШИЛ:</w:t>
      </w:r>
    </w:p>
    <w:p w:rsidR="00194479" w:rsidP="00194479">
      <w:pPr>
        <w:ind w:right="-1" w:firstLine="567"/>
        <w:rPr>
          <w:sz w:val="24"/>
          <w:szCs w:val="24"/>
        </w:rPr>
      </w:pPr>
    </w:p>
    <w:p w:rsidR="00194479" w:rsidP="00194479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удовлетворении исковых требований ООО ПКО «Региональна</w:t>
      </w:r>
      <w:r>
        <w:rPr>
          <w:sz w:val="24"/>
          <w:szCs w:val="24"/>
        </w:rPr>
        <w:t>я Служба Взыскания» (ИНН 7707782563) к Солонину Кириллу Алексеевичу (паспорт *</w:t>
      </w:r>
      <w:r>
        <w:rPr>
          <w:sz w:val="24"/>
          <w:szCs w:val="24"/>
        </w:rPr>
        <w:t>) о взыскании задолженности по договору займа</w:t>
      </w:r>
      <w:r>
        <w:rPr>
          <w:color w:val="000099"/>
          <w:sz w:val="24"/>
          <w:szCs w:val="24"/>
        </w:rPr>
        <w:t>– отказать, в связи с пропуском срока исковой давности</w:t>
      </w:r>
      <w:r>
        <w:rPr>
          <w:sz w:val="24"/>
          <w:szCs w:val="24"/>
        </w:rPr>
        <w:t xml:space="preserve">. </w:t>
      </w:r>
    </w:p>
    <w:p w:rsidR="00194479" w:rsidP="00194479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участвующим в деле лицам, их представителям право под</w:t>
      </w:r>
      <w:r>
        <w:rPr>
          <w:sz w:val="26"/>
          <w:szCs w:val="26"/>
        </w:rPr>
        <w:t>ать заявление о составлении мотивированного решения в следующие сроки:</w:t>
      </w:r>
    </w:p>
    <w:p w:rsidR="00194479" w:rsidP="00194479">
      <w:pPr>
        <w:ind w:right="-1" w:firstLine="567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</w:t>
      </w:r>
      <w:r>
        <w:rPr>
          <w:color w:val="000000"/>
          <w:sz w:val="25"/>
          <w:szCs w:val="25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194479" w:rsidP="00194479">
      <w:pPr>
        <w:shd w:val="clear" w:color="auto" w:fill="FFFFFF"/>
        <w:ind w:right="-1"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 течение пятнадцати дней со </w:t>
      </w:r>
      <w:r>
        <w:rPr>
          <w:color w:val="000000"/>
          <w:sz w:val="25"/>
          <w:szCs w:val="25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4479" w:rsidP="00194479">
      <w:pPr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Мотивированное решение суда составляется в течение десяти дней со дня поступления от лиц, участвующих в деле, их </w:t>
      </w:r>
      <w:r>
        <w:rPr>
          <w:color w:val="000000"/>
          <w:sz w:val="26"/>
          <w:szCs w:val="26"/>
        </w:rPr>
        <w:t>представителей соответствующего заявления.</w:t>
      </w:r>
    </w:p>
    <w:p w:rsidR="00194479" w:rsidP="00194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6.</w:t>
      </w:r>
    </w:p>
    <w:p w:rsidR="00194479" w:rsidP="0019447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:rsidR="00194479" w:rsidP="00194479">
      <w:pPr>
        <w:ind w:firstLine="567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94479" w:rsidP="0019447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Мировой судья                                                                                         Е.В. Аксенова</w:t>
      </w:r>
    </w:p>
    <w:p w:rsidR="00194479" w:rsidP="00194479">
      <w:pPr>
        <w:ind w:firstLine="567"/>
        <w:rPr>
          <w:rFonts w:eastAsia="MS Mincho"/>
          <w:sz w:val="24"/>
          <w:szCs w:val="24"/>
        </w:rPr>
      </w:pPr>
    </w:p>
    <w:p w:rsidR="00194479" w:rsidP="00274440">
      <w:pPr>
        <w:ind w:firstLine="567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*</w:t>
      </w:r>
    </w:p>
    <w:p w:rsidR="00194479" w:rsidP="00194479">
      <w:pPr>
        <w:ind w:firstLine="567"/>
        <w:rPr>
          <w:sz w:val="24"/>
          <w:szCs w:val="24"/>
        </w:rPr>
      </w:pPr>
    </w:p>
    <w:p w:rsidR="00194479" w:rsidP="00194479">
      <w:pPr>
        <w:ind w:firstLine="567"/>
        <w:rPr>
          <w:sz w:val="24"/>
          <w:szCs w:val="24"/>
        </w:rPr>
      </w:pPr>
    </w:p>
    <w:p w:rsidR="00194479" w:rsidP="00194479">
      <w:pPr>
        <w:ind w:firstLine="567"/>
        <w:rPr>
          <w:sz w:val="24"/>
          <w:szCs w:val="24"/>
        </w:rPr>
      </w:pPr>
    </w:p>
    <w:p w:rsidR="00194479" w:rsidP="00194479">
      <w:pPr>
        <w:ind w:firstLine="567"/>
      </w:pPr>
    </w:p>
    <w:p w:rsidR="00194479" w:rsidP="00194479"/>
    <w:p w:rsidR="00194479" w:rsidP="00194479"/>
    <w:p w:rsidR="00194479" w:rsidP="00194479"/>
    <w:p w:rsidR="00E36271"/>
    <w:sectPr w:rsidSect="001944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C0"/>
    <w:rsid w:val="00194479"/>
    <w:rsid w:val="00274440"/>
    <w:rsid w:val="00AC0FC0"/>
    <w:rsid w:val="00E3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3EE817-5683-4DBD-9870-CAA4CF55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4479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944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a0"/>
    <w:semiHidden/>
    <w:unhideWhenUsed/>
    <w:rsid w:val="00194479"/>
    <w:rPr>
      <w:rFonts w:ascii="Courier New" w:hAnsi="Courier New" w:cs="Courier New"/>
    </w:rPr>
  </w:style>
  <w:style w:type="character" w:customStyle="1" w:styleId="a0">
    <w:name w:val="Текст Знак"/>
    <w:basedOn w:val="DefaultParagraphFont"/>
    <w:link w:val="PlainText"/>
    <w:semiHidden/>
    <w:rsid w:val="001944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9447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44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